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11494" w14:textId="77777777" w:rsidR="007447F1" w:rsidRDefault="007447F1" w:rsidP="007447F1">
      <w:pPr>
        <w:adjustRightInd w:val="0"/>
        <w:snapToGrid w:val="0"/>
        <w:spacing w:line="540" w:lineRule="exact"/>
        <w:jc w:val="center"/>
        <w:rPr>
          <w:rFonts w:ascii="黑体" w:eastAsia="黑体" w:hAnsi="黑体" w:cs="黑体" w:hint="eastAsia"/>
          <w:sz w:val="44"/>
          <w:szCs w:val="44"/>
        </w:rPr>
      </w:pPr>
      <w:r>
        <w:rPr>
          <w:rFonts w:ascii="黑体" w:eastAsia="黑体" w:hAnsi="黑体" w:cs="黑体" w:hint="eastAsia"/>
          <w:sz w:val="44"/>
          <w:szCs w:val="44"/>
        </w:rPr>
        <w:t>企业疫情防控责任承诺书</w:t>
      </w:r>
    </w:p>
    <w:p w14:paraId="698F42C3" w14:textId="77777777" w:rsidR="007447F1" w:rsidRDefault="007447F1" w:rsidP="007447F1">
      <w:pPr>
        <w:adjustRightInd w:val="0"/>
        <w:snapToGrid w:val="0"/>
        <w:spacing w:line="540" w:lineRule="exact"/>
        <w:jc w:val="center"/>
        <w:rPr>
          <w:rFonts w:ascii="楷体" w:eastAsia="楷体" w:hAnsi="楷体" w:cs="楷体" w:hint="eastAsia"/>
          <w:sz w:val="32"/>
          <w:szCs w:val="32"/>
        </w:rPr>
      </w:pPr>
      <w:r>
        <w:rPr>
          <w:rFonts w:ascii="楷体" w:eastAsia="楷体" w:hAnsi="楷体" w:cs="楷体" w:hint="eastAsia"/>
          <w:sz w:val="32"/>
          <w:szCs w:val="32"/>
        </w:rPr>
        <w:t>〈企业根据实际情况完善调整〉</w:t>
      </w:r>
    </w:p>
    <w:p w14:paraId="38011A3E" w14:textId="77777777" w:rsidR="007447F1" w:rsidRDefault="007447F1" w:rsidP="007447F1">
      <w:pPr>
        <w:adjustRightInd w:val="0"/>
        <w:snapToGrid w:val="0"/>
        <w:spacing w:line="540" w:lineRule="exact"/>
        <w:rPr>
          <w:rFonts w:ascii="仿宋_GB2312" w:eastAsia="仿宋_GB2312" w:hAnsi="仿宋_GB2312" w:cs="仿宋_GB2312" w:hint="eastAsia"/>
          <w:sz w:val="32"/>
          <w:szCs w:val="32"/>
        </w:rPr>
      </w:pPr>
    </w:p>
    <w:p w14:paraId="1D58897A" w14:textId="77777777" w:rsidR="007447F1" w:rsidRDefault="007447F1" w:rsidP="007447F1">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本企业将严格按照《中华人民共和国传染病防治法》《突发公共卫生事件应急条例》等法律法规，切实承担企业范围内的所有场所以及人员的疫情防控主体责任，承诺做到：</w:t>
      </w:r>
    </w:p>
    <w:p w14:paraId="689ED5B3" w14:textId="77777777" w:rsidR="007447F1" w:rsidRDefault="007447F1" w:rsidP="007447F1">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一、所提供的信息</w:t>
      </w:r>
      <w:proofErr w:type="gramStart"/>
      <w:r>
        <w:rPr>
          <w:rFonts w:ascii="仿宋_GB2312" w:eastAsia="仿宋_GB2312" w:hAnsi="仿宋_GB2312" w:cs="仿宋_GB2312" w:hint="eastAsia"/>
          <w:sz w:val="32"/>
          <w:szCs w:val="32"/>
        </w:rPr>
        <w:t>均真实</w:t>
      </w:r>
      <w:proofErr w:type="gramEnd"/>
      <w:r>
        <w:rPr>
          <w:rFonts w:ascii="仿宋_GB2312" w:eastAsia="仿宋_GB2312" w:hAnsi="仿宋_GB2312" w:cs="仿宋_GB2312" w:hint="eastAsia"/>
          <w:sz w:val="32"/>
          <w:szCs w:val="32"/>
        </w:rPr>
        <w:t>可信并且全面；</w:t>
      </w:r>
    </w:p>
    <w:p w14:paraId="30791FB3" w14:textId="77777777" w:rsidR="007447F1" w:rsidRDefault="007447F1" w:rsidP="007447F1">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二、严格执行省市区各级新冠肺炎疫情防控指挥部关于企业复工复产的通知要求，按规定时间复工复产；</w:t>
      </w:r>
    </w:p>
    <w:p w14:paraId="31C1F08B" w14:textId="77777777" w:rsidR="007447F1" w:rsidRDefault="007447F1" w:rsidP="007447F1">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三、复工复产前做到“五个到位”，向武汉市东湖高</w:t>
      </w:r>
      <w:proofErr w:type="gramStart"/>
      <w:r>
        <w:rPr>
          <w:rFonts w:ascii="仿宋_GB2312" w:eastAsia="仿宋_GB2312" w:hAnsi="仿宋_GB2312" w:cs="仿宋_GB2312" w:hint="eastAsia"/>
          <w:sz w:val="32"/>
          <w:szCs w:val="32"/>
        </w:rPr>
        <w:t>新区新型</w:t>
      </w:r>
      <w:proofErr w:type="gramEnd"/>
      <w:r>
        <w:rPr>
          <w:rFonts w:ascii="仿宋_GB2312" w:eastAsia="仿宋_GB2312" w:hAnsi="仿宋_GB2312" w:cs="仿宋_GB2312" w:hint="eastAsia"/>
          <w:sz w:val="32"/>
          <w:szCs w:val="32"/>
        </w:rPr>
        <w:t>冠状病毒肺炎疫情防控指挥部申请，取得同意后实施复工复产；</w:t>
      </w:r>
    </w:p>
    <w:p w14:paraId="7835C827" w14:textId="77777777" w:rsidR="007447F1" w:rsidRDefault="007447F1" w:rsidP="007447F1">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四、严格落实本企业制定的疫情防控工作方案和应急处置预案，特别是职工的情况调查、体温检测、核查、消杀、管理和异常情况处置等措施；</w:t>
      </w:r>
    </w:p>
    <w:p w14:paraId="424C8132" w14:textId="77777777" w:rsidR="007447F1" w:rsidRDefault="007447F1" w:rsidP="007447F1">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五、坚决落实省市区各级新冠肺炎疫情防控指挥部关于疫情防控工作的要求；</w:t>
      </w:r>
    </w:p>
    <w:p w14:paraId="0C052CEA" w14:textId="77777777" w:rsidR="007447F1" w:rsidRDefault="007447F1" w:rsidP="007447F1">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六、及时上报各类信息和台账，不迟报，</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 xml:space="preserve">瞒报； </w:t>
      </w:r>
    </w:p>
    <w:p w14:paraId="3D98C701" w14:textId="77777777" w:rsidR="007447F1" w:rsidRDefault="007447F1" w:rsidP="007447F1">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七、已落实好复工复产的各项安全措施；     </w:t>
      </w:r>
    </w:p>
    <w:p w14:paraId="29173B78" w14:textId="77777777" w:rsidR="007447F1" w:rsidRDefault="007447F1" w:rsidP="007447F1">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八、如有违反，自愿接受处罚及其他制裁措施。</w:t>
      </w:r>
    </w:p>
    <w:p w14:paraId="7B5136B8" w14:textId="77777777" w:rsidR="007447F1" w:rsidRDefault="007447F1" w:rsidP="007447F1">
      <w:pPr>
        <w:adjustRightInd w:val="0"/>
        <w:snapToGrid w:val="0"/>
        <w:spacing w:line="540" w:lineRule="exact"/>
        <w:ind w:firstLineChars="200" w:firstLine="640"/>
        <w:rPr>
          <w:rFonts w:ascii="仿宋_GB2312" w:eastAsia="仿宋_GB2312" w:hAnsi="仿宋_GB2312" w:cs="仿宋_GB2312" w:hint="eastAsia"/>
          <w:sz w:val="32"/>
          <w:szCs w:val="32"/>
        </w:rPr>
      </w:pPr>
    </w:p>
    <w:p w14:paraId="75AD1FA9" w14:textId="77777777" w:rsidR="007447F1" w:rsidRDefault="007447F1" w:rsidP="007447F1">
      <w:pPr>
        <w:wordWrap w:val="0"/>
        <w:adjustRightInd w:val="0"/>
        <w:snapToGrid w:val="0"/>
        <w:spacing w:line="540" w:lineRule="exact"/>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企业法定代表人签字：（盖章）    </w:t>
      </w:r>
    </w:p>
    <w:p w14:paraId="0DA4891D" w14:textId="77777777" w:rsidR="007447F1" w:rsidRDefault="007447F1" w:rsidP="007447F1">
      <w:pPr>
        <w:wordWrap w:val="0"/>
        <w:adjustRightInd w:val="0"/>
        <w:snapToGrid w:val="0"/>
        <w:spacing w:line="540" w:lineRule="exact"/>
        <w:ind w:right="1280"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年</w:t>
      </w:r>
      <w:r>
        <w:rPr>
          <w:rFonts w:ascii="仿宋_GB2312" w:eastAsia="仿宋_GB2312" w:hAnsi="仿宋_GB2312" w:cs="仿宋_GB2312" w:hint="eastAsia"/>
          <w:sz w:val="32"/>
          <w:szCs w:val="32"/>
        </w:rPr>
        <w:tab/>
        <w:t xml:space="preserve">  月</w:t>
      </w:r>
      <w:r>
        <w:rPr>
          <w:rFonts w:ascii="仿宋_GB2312" w:eastAsia="仿宋_GB2312" w:hAnsi="仿宋_GB2312" w:cs="仿宋_GB2312" w:hint="eastAsia"/>
          <w:sz w:val="32"/>
          <w:szCs w:val="32"/>
        </w:rPr>
        <w:tab/>
        <w:t xml:space="preserve">  日  </w:t>
      </w:r>
    </w:p>
    <w:p w14:paraId="66546C91" w14:textId="77777777" w:rsidR="00AF74BD" w:rsidRDefault="00AF74BD">
      <w:bookmarkStart w:id="0" w:name="_GoBack"/>
      <w:bookmarkEnd w:id="0"/>
    </w:p>
    <w:sectPr w:rsidR="00AF74B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39D5" w14:textId="77777777" w:rsidR="00982926" w:rsidRDefault="00982926" w:rsidP="007447F1">
      <w:r>
        <w:separator/>
      </w:r>
    </w:p>
  </w:endnote>
  <w:endnote w:type="continuationSeparator" w:id="0">
    <w:p w14:paraId="1A28CA3C" w14:textId="77777777" w:rsidR="00982926" w:rsidRDefault="00982926" w:rsidP="0074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A97B1" w14:textId="77777777" w:rsidR="00982926" w:rsidRDefault="00982926" w:rsidP="007447F1">
      <w:r>
        <w:separator/>
      </w:r>
    </w:p>
  </w:footnote>
  <w:footnote w:type="continuationSeparator" w:id="0">
    <w:p w14:paraId="653455EA" w14:textId="77777777" w:rsidR="00982926" w:rsidRDefault="00982926" w:rsidP="0074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D9"/>
    <w:rsid w:val="007447F1"/>
    <w:rsid w:val="00982926"/>
    <w:rsid w:val="00AF74BD"/>
    <w:rsid w:val="00D5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BB9E67-B985-4580-9CF2-84293E3A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7F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447F1"/>
    <w:rPr>
      <w:sz w:val="18"/>
      <w:szCs w:val="18"/>
    </w:rPr>
  </w:style>
  <w:style w:type="paragraph" w:styleId="a5">
    <w:name w:val="footer"/>
    <w:basedOn w:val="a"/>
    <w:link w:val="a6"/>
    <w:uiPriority w:val="99"/>
    <w:unhideWhenUsed/>
    <w:rsid w:val="007447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447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dc:description/>
  <cp:lastModifiedBy>SR</cp:lastModifiedBy>
  <cp:revision>2</cp:revision>
  <dcterms:created xsi:type="dcterms:W3CDTF">2020-03-21T01:43:00Z</dcterms:created>
  <dcterms:modified xsi:type="dcterms:W3CDTF">2020-03-21T01:43:00Z</dcterms:modified>
</cp:coreProperties>
</file>